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CB" w:rsidRPr="00B62DC6" w:rsidRDefault="00562814" w:rsidP="009042CB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Academic Senate</w:t>
      </w:r>
      <w:r w:rsidR="009042CB">
        <w:rPr>
          <w:rFonts w:ascii="Times New Roman" w:hAnsi="Times New Roman"/>
          <w:sz w:val="24"/>
          <w:szCs w:val="24"/>
        </w:rPr>
        <w:t xml:space="preserve"> Agenda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 Norte 1500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 xml:space="preserve">Tuesday, </w:t>
      </w:r>
      <w:r w:rsidR="00A34474">
        <w:rPr>
          <w:rFonts w:ascii="Times New Roman" w:hAnsi="Times New Roman"/>
          <w:sz w:val="24"/>
          <w:szCs w:val="24"/>
        </w:rPr>
        <w:t>March 18</w:t>
      </w:r>
      <w:r w:rsidRPr="00B62DC6">
        <w:rPr>
          <w:rFonts w:ascii="Times New Roman" w:hAnsi="Times New Roman"/>
          <w:sz w:val="24"/>
          <w:szCs w:val="24"/>
        </w:rPr>
        <w:t>, 201</w:t>
      </w:r>
      <w:r w:rsidR="002A2CFC">
        <w:rPr>
          <w:rFonts w:ascii="Times New Roman" w:hAnsi="Times New Roman"/>
          <w:sz w:val="24"/>
          <w:szCs w:val="24"/>
        </w:rPr>
        <w:t>4</w:t>
      </w:r>
      <w:r w:rsidRPr="00B62DC6">
        <w:rPr>
          <w:rFonts w:ascii="Times New Roman" w:hAnsi="Times New Roman"/>
          <w:sz w:val="24"/>
          <w:szCs w:val="24"/>
        </w:rPr>
        <w:t>, 2:30-4:30</w:t>
      </w: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Approval of the Agenda</w:t>
      </w: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</w:t>
      </w:r>
      <w:r w:rsidR="004E3A26">
        <w:rPr>
          <w:rFonts w:ascii="Times New Roman" w:hAnsi="Times New Roman"/>
          <w:sz w:val="24"/>
          <w:szCs w:val="24"/>
        </w:rPr>
        <w:t xml:space="preserve">l of the Minutes of </w:t>
      </w:r>
      <w:r w:rsidR="00A34474">
        <w:rPr>
          <w:rFonts w:ascii="Times New Roman" w:hAnsi="Times New Roman"/>
          <w:sz w:val="24"/>
          <w:szCs w:val="24"/>
        </w:rPr>
        <w:t>February 25</w:t>
      </w:r>
      <w:r w:rsidR="00E01651">
        <w:rPr>
          <w:rFonts w:ascii="Times New Roman" w:hAnsi="Times New Roman"/>
          <w:sz w:val="24"/>
          <w:szCs w:val="24"/>
        </w:rPr>
        <w:t>, 2014</w:t>
      </w:r>
    </w:p>
    <w:p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Provost (</w:t>
      </w:r>
      <w:r>
        <w:rPr>
          <w:rFonts w:ascii="Times New Roman" w:hAnsi="Times New Roman"/>
          <w:sz w:val="24"/>
          <w:szCs w:val="24"/>
        </w:rPr>
        <w:t>Hutchinson</w:t>
      </w:r>
      <w:r w:rsidRPr="00B62DC6">
        <w:rPr>
          <w:rFonts w:ascii="Times New Roman" w:hAnsi="Times New Roman"/>
          <w:sz w:val="24"/>
          <w:szCs w:val="24"/>
        </w:rPr>
        <w:t>)</w:t>
      </w: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Statewide Senators (Aloisio and Castaneda)</w:t>
      </w:r>
    </w:p>
    <w:p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CFA President (</w:t>
      </w:r>
      <w:r>
        <w:rPr>
          <w:rFonts w:ascii="Times New Roman" w:hAnsi="Times New Roman"/>
          <w:sz w:val="24"/>
          <w:szCs w:val="24"/>
        </w:rPr>
        <w:t>Griffin</w:t>
      </w:r>
      <w:r w:rsidRPr="00B62DC6">
        <w:rPr>
          <w:rFonts w:ascii="Times New Roman" w:hAnsi="Times New Roman"/>
          <w:sz w:val="24"/>
          <w:szCs w:val="24"/>
        </w:rPr>
        <w:t>)</w:t>
      </w:r>
    </w:p>
    <w:p w:rsidR="004E3A26" w:rsidRPr="00B62DC6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Senate Chair (</w:t>
      </w:r>
      <w:r>
        <w:rPr>
          <w:rFonts w:ascii="Times New Roman" w:hAnsi="Times New Roman"/>
          <w:sz w:val="24"/>
          <w:szCs w:val="24"/>
        </w:rPr>
        <w:t>Grier)</w:t>
      </w:r>
    </w:p>
    <w:p w:rsidR="00562814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Intent to Raise Questions</w:t>
      </w:r>
    </w:p>
    <w:p w:rsidR="00277381" w:rsidRDefault="00277381" w:rsidP="00277381">
      <w:pPr>
        <w:pStyle w:val="ListParagraph"/>
        <w:numPr>
          <w:ilvl w:val="0"/>
          <w:numId w:val="1"/>
        </w:numPr>
      </w:pPr>
      <w:r>
        <w:t>Continuing Business Items</w:t>
      </w:r>
    </w:p>
    <w:p w:rsidR="00A34474" w:rsidRDefault="00A34474" w:rsidP="00A34474">
      <w:pPr>
        <w:pStyle w:val="ListParagraph"/>
        <w:numPr>
          <w:ilvl w:val="1"/>
          <w:numId w:val="1"/>
        </w:numPr>
      </w:pPr>
      <w:r>
        <w:t>SP 13-09 CODEL Long Form—Joint Doctorate in Education Leadership</w:t>
      </w:r>
    </w:p>
    <w:p w:rsidR="00A34474" w:rsidRDefault="00A34474" w:rsidP="00A34474">
      <w:pPr>
        <w:pStyle w:val="ListParagraph"/>
        <w:ind w:left="1800"/>
      </w:pPr>
    </w:p>
    <w:p w:rsidR="00277381" w:rsidRDefault="00277381" w:rsidP="00277381">
      <w:pPr>
        <w:pStyle w:val="ListParagraph"/>
        <w:numPr>
          <w:ilvl w:val="0"/>
          <w:numId w:val="1"/>
        </w:numPr>
      </w:pPr>
      <w:r>
        <w:t>New Business Items</w:t>
      </w:r>
    </w:p>
    <w:p w:rsidR="00A34474" w:rsidRDefault="000754B0" w:rsidP="00A34474">
      <w:pPr>
        <w:pStyle w:val="ListParagraph"/>
        <w:numPr>
          <w:ilvl w:val="1"/>
          <w:numId w:val="1"/>
        </w:numPr>
      </w:pPr>
      <w:r>
        <w:t xml:space="preserve">SP 13-10 </w:t>
      </w:r>
      <w:r w:rsidR="00A34474">
        <w:t>Policy on Withdrawal (from SAPP)</w:t>
      </w:r>
    </w:p>
    <w:p w:rsidR="00A34474" w:rsidRDefault="00A34474" w:rsidP="00A34474">
      <w:pPr>
        <w:pStyle w:val="ListParagraph"/>
        <w:ind w:left="1800"/>
      </w:pPr>
      <w:bookmarkStart w:id="0" w:name="_GoBack"/>
      <w:bookmarkEnd w:id="0"/>
    </w:p>
    <w:p w:rsidR="00562814" w:rsidRPr="00B62DC6" w:rsidRDefault="00125BB2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62814" w:rsidRPr="00B62DC6">
        <w:rPr>
          <w:rFonts w:ascii="Times New Roman" w:hAnsi="Times New Roman"/>
          <w:sz w:val="24"/>
          <w:szCs w:val="24"/>
        </w:rPr>
        <w:t>.  Reports from Standing Committees (</w:t>
      </w:r>
      <w:r w:rsidR="00562814" w:rsidRPr="00B62DC6">
        <w:rPr>
          <w:rFonts w:ascii="Times New Roman" w:hAnsi="Times New Roman"/>
          <w:i/>
          <w:sz w:val="24"/>
          <w:szCs w:val="24"/>
        </w:rPr>
        <w:t>As Needed</w:t>
      </w:r>
      <w:r w:rsidR="00562814" w:rsidRPr="00B62DC6">
        <w:rPr>
          <w:rFonts w:ascii="Times New Roman" w:hAnsi="Times New Roman"/>
          <w:sz w:val="24"/>
          <w:szCs w:val="24"/>
        </w:rPr>
        <w:t>)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Faculty Affairs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Fiscal Policies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Student Academic Policies and Procedures</w:t>
      </w:r>
      <w:r w:rsidRPr="00B62DC6">
        <w:rPr>
          <w:rFonts w:ascii="Times New Roman" w:hAnsi="Times New Roman"/>
          <w:sz w:val="24"/>
          <w:szCs w:val="24"/>
        </w:rPr>
        <w:tab/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Curriculum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General Education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Committees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Centers and Institutes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Professional Leave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Mini-Grant Review Committee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1</w:t>
      </w:r>
      <w:r w:rsidRPr="00B62DC6">
        <w:rPr>
          <w:rFonts w:ascii="Times New Roman" w:hAnsi="Times New Roman"/>
          <w:sz w:val="24"/>
          <w:szCs w:val="24"/>
        </w:rPr>
        <w:t>.  Reports from Other Committees/Centers on Campus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2</w:t>
      </w:r>
      <w:r w:rsidRPr="00B62DC6">
        <w:rPr>
          <w:rFonts w:ascii="Times New Roman" w:hAnsi="Times New Roman"/>
          <w:sz w:val="24"/>
          <w:szCs w:val="24"/>
        </w:rPr>
        <w:t xml:space="preserve">.  Announcements </w:t>
      </w:r>
    </w:p>
    <w:p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3</w:t>
      </w:r>
      <w:r w:rsidRPr="00B62DC6">
        <w:rPr>
          <w:rFonts w:ascii="Times New Roman" w:hAnsi="Times New Roman"/>
          <w:sz w:val="24"/>
          <w:szCs w:val="24"/>
        </w:rPr>
        <w:t>.  Adjourn</w:t>
      </w:r>
    </w:p>
    <w:p w:rsidR="00AA2998" w:rsidRDefault="00AA2998"/>
    <w:sectPr w:rsidR="00AA2998" w:rsidSect="006D487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A4A" w:rsidRDefault="00B67A4A" w:rsidP="00771795">
      <w:r>
        <w:separator/>
      </w:r>
    </w:p>
  </w:endnote>
  <w:endnote w:type="continuationSeparator" w:id="0">
    <w:p w:rsidR="00B67A4A" w:rsidRDefault="00B67A4A" w:rsidP="0077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A4A" w:rsidRDefault="00B67A4A" w:rsidP="00771795">
      <w:r>
        <w:separator/>
      </w:r>
    </w:p>
  </w:footnote>
  <w:footnote w:type="continuationSeparator" w:id="0">
    <w:p w:rsidR="00B67A4A" w:rsidRDefault="00B67A4A" w:rsidP="00771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795" w:rsidRDefault="00771795">
    <w:pPr>
      <w:pStyle w:val="Header"/>
    </w:pPr>
    <w:r>
      <w:rPr>
        <w:noProof/>
      </w:rPr>
      <w:drawing>
        <wp:inline distT="0" distB="0" distL="0" distR="0">
          <wp:extent cx="2833370" cy="1231900"/>
          <wp:effectExtent l="19050" t="0" r="5080" b="0"/>
          <wp:docPr id="1" name="Picture 0" descr="EXT_AcadS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T_AcadSe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3370" cy="1231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B5804"/>
    <w:multiLevelType w:val="hybridMultilevel"/>
    <w:tmpl w:val="6234E8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F21F58"/>
    <w:multiLevelType w:val="hybridMultilevel"/>
    <w:tmpl w:val="CBCC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62814"/>
    <w:rsid w:val="000754B0"/>
    <w:rsid w:val="000C5703"/>
    <w:rsid w:val="00125BB2"/>
    <w:rsid w:val="00214491"/>
    <w:rsid w:val="00277381"/>
    <w:rsid w:val="002A2CFC"/>
    <w:rsid w:val="00450CBC"/>
    <w:rsid w:val="004E3A26"/>
    <w:rsid w:val="00505FAF"/>
    <w:rsid w:val="00562814"/>
    <w:rsid w:val="006825F9"/>
    <w:rsid w:val="006D4871"/>
    <w:rsid w:val="00771795"/>
    <w:rsid w:val="009042CB"/>
    <w:rsid w:val="00A3213F"/>
    <w:rsid w:val="00A34474"/>
    <w:rsid w:val="00AA2998"/>
    <w:rsid w:val="00AB3D69"/>
    <w:rsid w:val="00B67A4A"/>
    <w:rsid w:val="00E01651"/>
    <w:rsid w:val="00E8150B"/>
    <w:rsid w:val="00F56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MS Mincho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MS Mincho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MS Mincho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130</Words>
  <Characters>744</Characters>
  <Application>Microsoft Office Word</Application>
  <DocSecurity>0</DocSecurity>
  <Lines>6</Lines>
  <Paragraphs>1</Paragraphs>
  <ScaleCrop>false</ScaleCrop>
  <Company>CSU Channel Islands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Grier</dc:creator>
  <cp:keywords/>
  <dc:description/>
  <cp:lastModifiedBy>Lisa Ayre-Smith</cp:lastModifiedBy>
  <cp:revision>3</cp:revision>
  <dcterms:created xsi:type="dcterms:W3CDTF">2014-03-13T20:29:00Z</dcterms:created>
  <dcterms:modified xsi:type="dcterms:W3CDTF">2014-03-13T22:23:00Z</dcterms:modified>
</cp:coreProperties>
</file>